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E74" w:rsidRPr="006D5127" w:rsidRDefault="00481E74" w:rsidP="00481E74">
      <w:pPr>
        <w:jc w:val="both"/>
        <w:rPr>
          <w:rFonts w:ascii="Times New Roman" w:hAnsi="Times New Roman" w:cs="Times New Roman"/>
          <w:sz w:val="28"/>
          <w:szCs w:val="28"/>
        </w:rPr>
      </w:pPr>
      <w:r w:rsidRPr="006D5127">
        <w:rPr>
          <w:rFonts w:ascii="Times New Roman" w:hAnsi="Times New Roman" w:cs="Times New Roman"/>
          <w:sz w:val="28"/>
          <w:szCs w:val="28"/>
        </w:rPr>
        <w:t>Муниципальное автономное дошкольное образовательное учреждение детский сад № 21 «Теремок» города Дубны Московской области</w:t>
      </w:r>
    </w:p>
    <w:p w:rsidR="00481E74" w:rsidRPr="006D5127" w:rsidRDefault="00481E74" w:rsidP="00481E74">
      <w:pPr>
        <w:rPr>
          <w:rFonts w:ascii="Times New Roman" w:hAnsi="Times New Roman" w:cs="Times New Roman"/>
          <w:sz w:val="28"/>
          <w:szCs w:val="28"/>
        </w:rPr>
      </w:pPr>
    </w:p>
    <w:p w:rsidR="00481E74" w:rsidRPr="006D5127" w:rsidRDefault="00481E74" w:rsidP="00481E74">
      <w:pPr>
        <w:rPr>
          <w:rFonts w:ascii="Times New Roman" w:hAnsi="Times New Roman" w:cs="Times New Roman"/>
          <w:sz w:val="28"/>
          <w:szCs w:val="28"/>
        </w:rPr>
      </w:pPr>
    </w:p>
    <w:p w:rsidR="00481E74" w:rsidRPr="006D5127" w:rsidRDefault="00481E74" w:rsidP="00481E74">
      <w:pPr>
        <w:rPr>
          <w:rFonts w:ascii="Times New Roman" w:hAnsi="Times New Roman" w:cs="Times New Roman"/>
          <w:sz w:val="28"/>
          <w:szCs w:val="28"/>
        </w:rPr>
      </w:pPr>
    </w:p>
    <w:p w:rsidR="00481E74" w:rsidRPr="006D5127" w:rsidRDefault="00481E74" w:rsidP="00481E74">
      <w:pPr>
        <w:rPr>
          <w:rFonts w:ascii="Times New Roman" w:hAnsi="Times New Roman" w:cs="Times New Roman"/>
          <w:sz w:val="28"/>
          <w:szCs w:val="28"/>
        </w:rPr>
      </w:pPr>
    </w:p>
    <w:p w:rsidR="00481E74" w:rsidRPr="006D5127" w:rsidRDefault="00481E74" w:rsidP="00481E74">
      <w:pPr>
        <w:rPr>
          <w:rFonts w:ascii="Times New Roman" w:hAnsi="Times New Roman" w:cs="Times New Roman"/>
          <w:sz w:val="28"/>
          <w:szCs w:val="28"/>
        </w:rPr>
      </w:pPr>
    </w:p>
    <w:p w:rsidR="00481E74" w:rsidRPr="006D5127" w:rsidRDefault="00481E74" w:rsidP="00481E74">
      <w:pPr>
        <w:rPr>
          <w:rFonts w:ascii="Times New Roman" w:hAnsi="Times New Roman" w:cs="Times New Roman"/>
          <w:sz w:val="28"/>
          <w:szCs w:val="28"/>
        </w:rPr>
      </w:pPr>
    </w:p>
    <w:p w:rsidR="00481E74" w:rsidRPr="006D5127" w:rsidRDefault="00481E74" w:rsidP="00481E74">
      <w:pPr>
        <w:jc w:val="center"/>
        <w:rPr>
          <w:rFonts w:ascii="Times New Roman" w:hAnsi="Times New Roman" w:cs="Times New Roman"/>
          <w:sz w:val="28"/>
          <w:szCs w:val="28"/>
        </w:rPr>
      </w:pPr>
      <w:r>
        <w:rPr>
          <w:rFonts w:ascii="Times New Roman" w:hAnsi="Times New Roman" w:cs="Times New Roman"/>
          <w:b/>
          <w:bCs/>
          <w:sz w:val="36"/>
          <w:szCs w:val="36"/>
        </w:rPr>
        <w:t>Беседы и наблюдения на прогулке</w:t>
      </w:r>
      <w:bookmarkStart w:id="0" w:name="_GoBack"/>
      <w:bookmarkEnd w:id="0"/>
    </w:p>
    <w:p w:rsidR="00481E74" w:rsidRPr="006D5127" w:rsidRDefault="00481E74" w:rsidP="00481E74">
      <w:pPr>
        <w:jc w:val="center"/>
        <w:rPr>
          <w:rFonts w:ascii="Times New Roman" w:hAnsi="Times New Roman" w:cs="Times New Roman"/>
          <w:sz w:val="28"/>
          <w:szCs w:val="28"/>
        </w:rPr>
      </w:pPr>
    </w:p>
    <w:p w:rsidR="00481E74" w:rsidRPr="006D5127" w:rsidRDefault="00481E74" w:rsidP="00481E74">
      <w:pPr>
        <w:jc w:val="center"/>
        <w:rPr>
          <w:rFonts w:ascii="Times New Roman" w:hAnsi="Times New Roman" w:cs="Times New Roman"/>
          <w:sz w:val="28"/>
          <w:szCs w:val="28"/>
        </w:rPr>
      </w:pPr>
    </w:p>
    <w:p w:rsidR="00481E74" w:rsidRPr="006D5127" w:rsidRDefault="00481E74" w:rsidP="00481E74">
      <w:pPr>
        <w:jc w:val="center"/>
        <w:rPr>
          <w:rFonts w:ascii="Times New Roman" w:hAnsi="Times New Roman" w:cs="Times New Roman"/>
          <w:sz w:val="28"/>
          <w:szCs w:val="28"/>
        </w:rPr>
      </w:pPr>
    </w:p>
    <w:p w:rsidR="00481E74" w:rsidRPr="006D5127" w:rsidRDefault="00481E74" w:rsidP="00481E74">
      <w:pPr>
        <w:rPr>
          <w:rFonts w:ascii="Times New Roman" w:hAnsi="Times New Roman" w:cs="Times New Roman"/>
          <w:sz w:val="28"/>
          <w:szCs w:val="28"/>
        </w:rPr>
      </w:pPr>
    </w:p>
    <w:p w:rsidR="00481E74" w:rsidRPr="006D5127" w:rsidRDefault="00481E74" w:rsidP="00481E74">
      <w:pPr>
        <w:rPr>
          <w:rFonts w:ascii="Times New Roman" w:hAnsi="Times New Roman" w:cs="Times New Roman"/>
          <w:sz w:val="28"/>
          <w:szCs w:val="28"/>
        </w:rPr>
      </w:pPr>
    </w:p>
    <w:p w:rsidR="00481E74" w:rsidRDefault="00481E74" w:rsidP="00481E74">
      <w:pPr>
        <w:rPr>
          <w:rFonts w:ascii="Times New Roman" w:hAnsi="Times New Roman" w:cs="Times New Roman"/>
          <w:sz w:val="28"/>
          <w:szCs w:val="28"/>
        </w:rPr>
      </w:pPr>
      <w:r>
        <w:rPr>
          <w:rFonts w:ascii="Times New Roman" w:hAnsi="Times New Roman" w:cs="Times New Roman"/>
          <w:sz w:val="28"/>
          <w:szCs w:val="28"/>
        </w:rPr>
        <w:t xml:space="preserve">                                            </w:t>
      </w:r>
    </w:p>
    <w:p w:rsidR="00481E74" w:rsidRDefault="00481E74" w:rsidP="00481E74">
      <w:pPr>
        <w:rPr>
          <w:rFonts w:ascii="Times New Roman" w:hAnsi="Times New Roman" w:cs="Times New Roman"/>
          <w:sz w:val="28"/>
          <w:szCs w:val="28"/>
        </w:rPr>
      </w:pPr>
    </w:p>
    <w:p w:rsidR="00481E74" w:rsidRDefault="00481E74" w:rsidP="00481E74">
      <w:pPr>
        <w:rPr>
          <w:rFonts w:ascii="Times New Roman" w:hAnsi="Times New Roman" w:cs="Times New Roman"/>
          <w:sz w:val="28"/>
          <w:szCs w:val="28"/>
        </w:rPr>
      </w:pPr>
    </w:p>
    <w:p w:rsidR="00481E74" w:rsidRDefault="00481E74" w:rsidP="00481E74">
      <w:pPr>
        <w:rPr>
          <w:rFonts w:ascii="Times New Roman" w:hAnsi="Times New Roman" w:cs="Times New Roman"/>
          <w:sz w:val="28"/>
          <w:szCs w:val="28"/>
        </w:rPr>
      </w:pPr>
    </w:p>
    <w:p w:rsidR="00481E74" w:rsidRDefault="00481E74" w:rsidP="00481E74">
      <w:pPr>
        <w:rPr>
          <w:rFonts w:ascii="Times New Roman" w:hAnsi="Times New Roman" w:cs="Times New Roman"/>
          <w:sz w:val="28"/>
          <w:szCs w:val="28"/>
        </w:rPr>
      </w:pPr>
    </w:p>
    <w:p w:rsidR="00481E74" w:rsidRPr="006D5127" w:rsidRDefault="00481E74" w:rsidP="00481E74">
      <w:pPr>
        <w:rPr>
          <w:rFonts w:ascii="Times New Roman" w:hAnsi="Times New Roman" w:cs="Times New Roman"/>
          <w:sz w:val="28"/>
          <w:szCs w:val="28"/>
        </w:rPr>
      </w:pPr>
      <w:r>
        <w:rPr>
          <w:rFonts w:ascii="Times New Roman" w:hAnsi="Times New Roman" w:cs="Times New Roman"/>
          <w:sz w:val="28"/>
          <w:szCs w:val="28"/>
        </w:rPr>
        <w:t xml:space="preserve">                                            </w:t>
      </w:r>
      <w:r w:rsidRPr="006D5127">
        <w:rPr>
          <w:rFonts w:ascii="Times New Roman" w:hAnsi="Times New Roman" w:cs="Times New Roman"/>
          <w:sz w:val="28"/>
          <w:szCs w:val="28"/>
        </w:rPr>
        <w:t>Воспитатель первой квалификационной категории</w:t>
      </w:r>
    </w:p>
    <w:p w:rsidR="00481E74" w:rsidRPr="006D5127" w:rsidRDefault="00481E74" w:rsidP="00481E74">
      <w:pPr>
        <w:jc w:val="right"/>
        <w:rPr>
          <w:rFonts w:ascii="Times New Roman" w:hAnsi="Times New Roman" w:cs="Times New Roman"/>
          <w:sz w:val="28"/>
          <w:szCs w:val="28"/>
        </w:rPr>
      </w:pPr>
      <w:r w:rsidRPr="006D5127">
        <w:rPr>
          <w:rFonts w:ascii="Times New Roman" w:hAnsi="Times New Roman" w:cs="Times New Roman"/>
          <w:sz w:val="28"/>
          <w:szCs w:val="28"/>
        </w:rPr>
        <w:t>Григорьева Н.В.</w:t>
      </w:r>
    </w:p>
    <w:p w:rsidR="00481E74" w:rsidRDefault="00481E74" w:rsidP="00481E74">
      <w:pPr>
        <w:jc w:val="center"/>
        <w:rPr>
          <w:rFonts w:ascii="Times New Roman" w:hAnsi="Times New Roman" w:cs="Times New Roman"/>
          <w:sz w:val="28"/>
          <w:szCs w:val="28"/>
        </w:rPr>
      </w:pPr>
    </w:p>
    <w:p w:rsidR="00481E74" w:rsidRDefault="00481E74" w:rsidP="00481E74">
      <w:pPr>
        <w:rPr>
          <w:rFonts w:ascii="Times New Roman" w:hAnsi="Times New Roman" w:cs="Times New Roman"/>
          <w:sz w:val="28"/>
          <w:szCs w:val="28"/>
        </w:rPr>
      </w:pPr>
    </w:p>
    <w:p w:rsidR="00481E74" w:rsidRDefault="00481E74" w:rsidP="00481E74">
      <w:pPr>
        <w:jc w:val="center"/>
        <w:rPr>
          <w:rFonts w:ascii="Times New Roman" w:hAnsi="Times New Roman" w:cs="Times New Roman"/>
          <w:sz w:val="28"/>
          <w:szCs w:val="28"/>
        </w:rPr>
      </w:pPr>
      <w:r w:rsidRPr="006D5127">
        <w:rPr>
          <w:rFonts w:ascii="Times New Roman" w:hAnsi="Times New Roman" w:cs="Times New Roman"/>
          <w:sz w:val="28"/>
          <w:szCs w:val="28"/>
        </w:rPr>
        <w:t>г. Дубна,</w:t>
      </w:r>
      <w:r>
        <w:rPr>
          <w:rFonts w:ascii="Times New Roman" w:hAnsi="Times New Roman" w:cs="Times New Roman"/>
          <w:sz w:val="28"/>
          <w:szCs w:val="28"/>
        </w:rPr>
        <w:t xml:space="preserve"> </w:t>
      </w:r>
      <w:r w:rsidRPr="006D5127">
        <w:rPr>
          <w:rFonts w:ascii="Times New Roman" w:hAnsi="Times New Roman" w:cs="Times New Roman"/>
          <w:sz w:val="28"/>
          <w:szCs w:val="28"/>
        </w:rPr>
        <w:t>20</w:t>
      </w:r>
      <w:r>
        <w:rPr>
          <w:rFonts w:ascii="Times New Roman" w:hAnsi="Times New Roman" w:cs="Times New Roman"/>
          <w:sz w:val="28"/>
          <w:szCs w:val="28"/>
        </w:rPr>
        <w:t>18г.</w:t>
      </w:r>
    </w:p>
    <w:p w:rsidR="00E06E28" w:rsidRPr="00481E74" w:rsidRDefault="00E06E28" w:rsidP="00481E74">
      <w:pPr>
        <w:jc w:val="center"/>
        <w:rPr>
          <w:rFonts w:ascii="Times New Roman" w:hAnsi="Times New Roman" w:cs="Times New Roman"/>
          <w:sz w:val="28"/>
          <w:szCs w:val="28"/>
        </w:rPr>
      </w:pPr>
      <w:r w:rsidRPr="00E06E28">
        <w:rPr>
          <w:rFonts w:ascii="Times New Roman" w:hAnsi="Times New Roman" w:cs="Times New Roman"/>
          <w:b/>
          <w:bCs/>
          <w:sz w:val="40"/>
          <w:szCs w:val="40"/>
        </w:rPr>
        <w:t>Беседы и наблюдения на прогулке</w:t>
      </w:r>
    </w:p>
    <w:p w:rsidR="00E06E28" w:rsidRDefault="00E06E28" w:rsidP="00E06E28">
      <w:pPr>
        <w:jc w:val="center"/>
        <w:rPr>
          <w:rFonts w:ascii="Times New Roman" w:hAnsi="Times New Roman" w:cs="Times New Roman"/>
          <w:b/>
          <w:bCs/>
          <w:sz w:val="32"/>
          <w:szCs w:val="32"/>
        </w:rPr>
      </w:pPr>
    </w:p>
    <w:p w:rsidR="00E06E28" w:rsidRDefault="00E06E28" w:rsidP="00E06E28">
      <w:pPr>
        <w:rPr>
          <w:rFonts w:ascii="Times New Roman" w:hAnsi="Times New Roman" w:cs="Times New Roman"/>
          <w:sz w:val="28"/>
          <w:szCs w:val="28"/>
        </w:rPr>
      </w:pPr>
      <w:r w:rsidRPr="00BA63DE">
        <w:rPr>
          <w:rFonts w:ascii="Times New Roman" w:hAnsi="Times New Roman" w:cs="Times New Roman"/>
          <w:b/>
          <w:bCs/>
          <w:sz w:val="28"/>
          <w:szCs w:val="28"/>
        </w:rPr>
        <w:t xml:space="preserve">Понедельник. </w:t>
      </w:r>
      <w:r w:rsidRPr="00E0200A">
        <w:rPr>
          <w:rFonts w:ascii="Times New Roman" w:hAnsi="Times New Roman" w:cs="Times New Roman"/>
          <w:sz w:val="28"/>
          <w:szCs w:val="28"/>
        </w:rPr>
        <w:t xml:space="preserve">В конце прогулки воспитатель собирает детей на участке, предлагает понаблюдать за погодой, определить ее состояние. Задает примерно следующие вопросы: какое сейчас небо? Что на нем есть? Как </w:t>
      </w:r>
      <w:r w:rsidRPr="00E0200A">
        <w:rPr>
          <w:rFonts w:ascii="Times New Roman" w:hAnsi="Times New Roman" w:cs="Times New Roman"/>
          <w:sz w:val="28"/>
          <w:szCs w:val="28"/>
        </w:rPr>
        <w:lastRenderedPageBreak/>
        <w:t xml:space="preserve">можно сказать про погоду? (Пасмурная, если небо покрыто облаками; солнечная, если небо чистое; дождливая, если идет дождь.) Дует ли сейчас ветер? Как узнали, что он дует? Что качается, трепещет от ветра? Как можно сказать про такую погоду? (Ветреная, тихая.) Холодно сегодня или тепло? Во что одеты дети? Как можно сказать про такую погоду? (Теплая, потому что дети одеты в кофточки, или прохладная, если они в куртках.) Наблюдения детей сопровождаются действиями: поднять глаза к небу, опустить взгляд на землю, закрыть глаза, подставить лицо ветру, отвернуться от него и т. д. В конце прогулки воспитатель подводит итог: «Сегодня погода солнечная, ветреная, теплая. Придем в группу и нарисуем в календаре значками такую погоду». В группе воспитатель собирает детей возле календаря (рис. 1, </w:t>
      </w:r>
      <w:proofErr w:type="spellStart"/>
      <w:r w:rsidRPr="00E0200A">
        <w:rPr>
          <w:rFonts w:ascii="Times New Roman" w:hAnsi="Times New Roman" w:cs="Times New Roman"/>
          <w:sz w:val="28"/>
          <w:szCs w:val="28"/>
        </w:rPr>
        <w:t>цв</w:t>
      </w:r>
      <w:proofErr w:type="spellEnd"/>
      <w:r w:rsidRPr="00E0200A">
        <w:rPr>
          <w:rFonts w:ascii="Times New Roman" w:hAnsi="Times New Roman" w:cs="Times New Roman"/>
          <w:sz w:val="28"/>
          <w:szCs w:val="28"/>
        </w:rPr>
        <w:t xml:space="preserve">. вклейка), демонстрирует условные обозначения, показывает, где и как надо закрасить квадратик «понедельник», где отметить погоду, какие значки при этом использовать. Говорит: «Сегодня я аккуратно раскрашу, нарисую значки в календаре. Вы посмотрите, как это надо делать. Говорите мне, какая сегодня была погода, какие значки надо рисовать. (Дети называют.) Завтра вы сами будете рисовать, а я буду вам помогать». </w:t>
      </w:r>
    </w:p>
    <w:p w:rsidR="00E06E28" w:rsidRDefault="00E06E28" w:rsidP="00E06E28">
      <w:pPr>
        <w:rPr>
          <w:rFonts w:ascii="Times New Roman" w:hAnsi="Times New Roman" w:cs="Times New Roman"/>
          <w:sz w:val="28"/>
          <w:szCs w:val="28"/>
        </w:rPr>
      </w:pPr>
      <w:r w:rsidRPr="00BA63DE">
        <w:rPr>
          <w:rFonts w:ascii="Times New Roman" w:hAnsi="Times New Roman" w:cs="Times New Roman"/>
          <w:b/>
          <w:bCs/>
          <w:sz w:val="28"/>
          <w:szCs w:val="28"/>
        </w:rPr>
        <w:t>Вторник.</w:t>
      </w:r>
      <w:r w:rsidRPr="00E0200A">
        <w:rPr>
          <w:rFonts w:ascii="Times New Roman" w:hAnsi="Times New Roman" w:cs="Times New Roman"/>
          <w:sz w:val="28"/>
          <w:szCs w:val="28"/>
        </w:rPr>
        <w:t xml:space="preserve"> В начале прогулки воспитатель, собрав детей на участке, говорит: «Мы вчера с вами наблюдали за погодой, говорили про нее, рисовали значками в календаре. Сегодня мы опять будем наблюдать за погодой. Какая сегодня погода? Как про нее можно сказать? Какое небо? Что на нем есть? Оглянитесь вокруг, есть ли ветер? Как вы его обнаружили? Сегодня холоднее или теплее, чем вчера? Во что мы одеты? (Ответы детей.) Как в целом можно сказать про погоду сегодня?» (Например: пасмурная, тихая, прохладная.) </w:t>
      </w:r>
    </w:p>
    <w:p w:rsidR="00E06E28" w:rsidRDefault="00E06E28" w:rsidP="00E06E28">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Чтобы разнообразить наблюдения, воспитатель продумывает заранее игровые элементы, например ленточки, флажки для определения ветра, трубочки («подзорные трубы») для поиска солнца на небе. В конце наблюдения детям дается установка – запомнить, какая была погода, чтобы в группе после прогулки правильно отметить ее в календаре. В группе дети под руководством воспитателя закрашивают «вторник», рисуют значки погоды. Педагог оказывает им помощь в рисовании. </w:t>
      </w:r>
    </w:p>
    <w:p w:rsidR="00E06E28" w:rsidRDefault="00E06E28" w:rsidP="00E06E28">
      <w:pPr>
        <w:rPr>
          <w:rFonts w:ascii="Times New Roman" w:hAnsi="Times New Roman" w:cs="Times New Roman"/>
          <w:sz w:val="28"/>
          <w:szCs w:val="28"/>
        </w:rPr>
      </w:pPr>
      <w:r w:rsidRPr="00BA63DE">
        <w:rPr>
          <w:rFonts w:ascii="Times New Roman" w:hAnsi="Times New Roman" w:cs="Times New Roman"/>
          <w:b/>
          <w:bCs/>
          <w:sz w:val="28"/>
          <w:szCs w:val="28"/>
        </w:rPr>
        <w:t>Среда.</w:t>
      </w:r>
      <w:r w:rsidRPr="00E0200A">
        <w:rPr>
          <w:rFonts w:ascii="Times New Roman" w:hAnsi="Times New Roman" w:cs="Times New Roman"/>
          <w:sz w:val="28"/>
          <w:szCs w:val="28"/>
        </w:rPr>
        <w:t xml:space="preserve"> На прогулке воспитатель, собрав детей, напоминает, как наблюдали за погодой в предыдущие дни: сначала рассматривали небо, затем определяли ветер, потом уточняли, тепло или прохладно и как все одеты. </w:t>
      </w:r>
    </w:p>
    <w:p w:rsidR="00E06E28" w:rsidRDefault="00E06E28" w:rsidP="00E06E28">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Предлагает ребятам самим, без вопросов рассказать о погоде, выслушивает всех, уточняет реплики, высказывания детей, хвалит за наблюдательность, за хорошие словесные определения. Учит искать разнообразные признаки ветра (колышется белье на веревке, чуть шелестят листья на деревьях, слегка лохматятся волосы и др.), признаки прошедшего дождя, если такие есть (мокрые крыши, лужи, темные стволы деревьев, блестящие листья и др.). </w:t>
      </w:r>
      <w:r>
        <w:rPr>
          <w:rFonts w:ascii="Times New Roman" w:hAnsi="Times New Roman" w:cs="Times New Roman"/>
          <w:sz w:val="28"/>
          <w:szCs w:val="28"/>
        </w:rPr>
        <w:t xml:space="preserve">  </w:t>
      </w:r>
      <w:r w:rsidRPr="00BA63DE">
        <w:rPr>
          <w:rFonts w:ascii="Times New Roman" w:hAnsi="Times New Roman" w:cs="Times New Roman"/>
          <w:b/>
          <w:bCs/>
          <w:sz w:val="28"/>
          <w:szCs w:val="28"/>
        </w:rPr>
        <w:lastRenderedPageBreak/>
        <w:t>Воспитатель.</w:t>
      </w:r>
      <w:r w:rsidRPr="00E0200A">
        <w:rPr>
          <w:rFonts w:ascii="Times New Roman" w:hAnsi="Times New Roman" w:cs="Times New Roman"/>
          <w:sz w:val="28"/>
          <w:szCs w:val="28"/>
        </w:rPr>
        <w:t xml:space="preserve"> Дети, сегодня мы рассмотрим молодую березку на нашем участке. Интересно, как она выглядит в сентябре – в начале осени? (Подходит к дереву.) Посмотрите, березка очень красивая, мелкие кудрявые листья, белый ствол, она стройная. Какого цвета на ней листья? Каких листьев больше: зеленых или желтых? Есть ли листья под деревом, на земле? Какого они цвета? Где листьев больше: на дереве или под ним? (Ответы детей.) Воспитатель стимулирует ответы детей, подводит итог – описывает березку и уточняет, что такая она в первый месяц осени.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Сообщает: «Завтра будем рисовать березку для календаря». В группе все собираются возле календаря, дети по желанию закрашивают «среду», рисуют значки погоды. Воспитатель по мере надобности помогает им. </w:t>
      </w:r>
    </w:p>
    <w:p w:rsidR="00E06E28" w:rsidRDefault="00E06E28" w:rsidP="00E06E28">
      <w:pPr>
        <w:rPr>
          <w:rFonts w:ascii="Times New Roman" w:hAnsi="Times New Roman" w:cs="Times New Roman"/>
          <w:sz w:val="28"/>
          <w:szCs w:val="28"/>
        </w:rPr>
      </w:pPr>
      <w:r>
        <w:rPr>
          <w:rFonts w:ascii="Times New Roman" w:hAnsi="Times New Roman" w:cs="Times New Roman"/>
          <w:sz w:val="28"/>
          <w:szCs w:val="28"/>
        </w:rPr>
        <w:t xml:space="preserve">            </w:t>
      </w:r>
      <w:r w:rsidRPr="00273470">
        <w:rPr>
          <w:rFonts w:ascii="Times New Roman" w:hAnsi="Times New Roman" w:cs="Times New Roman"/>
          <w:b/>
          <w:bCs/>
          <w:sz w:val="28"/>
          <w:szCs w:val="28"/>
        </w:rPr>
        <w:t>Четверг.</w:t>
      </w:r>
      <w:r w:rsidRPr="00E0200A">
        <w:rPr>
          <w:rFonts w:ascii="Times New Roman" w:hAnsi="Times New Roman" w:cs="Times New Roman"/>
          <w:sz w:val="28"/>
          <w:szCs w:val="28"/>
        </w:rPr>
        <w:t xml:space="preserve"> В начале прогулки воспитатель дает детям установку – самостоятельно понаблюдать за погодой, а в конце прогулки рассказать о ней. Предлагает для игры самодельную ветряную вертушку. Перед окончанием прогулки просит ребят рассказать о погоде, следит за правильностью и разнообразием ответов. Подводит детей к березе, предлагает им еще раз полюбоваться, рассмотреть ее получше, чтобы в группе сделать рисунки для календаря. Затем предлагает детям обойти участок своей группы: рассмотреть и назвать, какие на нем растут деревья, кустарники, обнаружить на них признаки начавшейся осени, полюбоваться разноцветьем листьев; выбрать один из кустов для рисования в календаре и рассмотреть его подробнее; рассмотреть покров земли и отметить, что трава еще зеленая, много осенних цветов, местами на траве лежат опавшие листья, они яркого цвета (желтого, красного).</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После осмотра участка обсуждает с детьми следующие вопросы: много ли на участке зелени, цветов? Красив ли участок? Что создает красоту? Является ли участок для кого</w:t>
      </w: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ни будь домом? Для кого? Что есть в этом доме для живых обитателей участка? В разговоре подводит детей к мысли о том, что их участок – это дом для многих растений, и они растут, хорошо себя чувствуют, потому что для их жизни есть все: питательная почва, много влаги, солнечного света и тепла. </w:t>
      </w:r>
    </w:p>
    <w:p w:rsidR="00E06E28" w:rsidRDefault="00E06E28" w:rsidP="00E06E28">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Сейчас началась осень – укорачивается день, становится холоднее, поэтому все растения готовятся к зиме. </w:t>
      </w:r>
    </w:p>
    <w:p w:rsidR="00E06E28" w:rsidRDefault="00E06E28" w:rsidP="00E06E28">
      <w:pPr>
        <w:rPr>
          <w:rFonts w:ascii="Times New Roman" w:hAnsi="Times New Roman" w:cs="Times New Roman"/>
          <w:sz w:val="28"/>
          <w:szCs w:val="28"/>
        </w:rPr>
      </w:pPr>
      <w:r>
        <w:rPr>
          <w:rFonts w:ascii="Times New Roman" w:hAnsi="Times New Roman" w:cs="Times New Roman"/>
          <w:b/>
          <w:bCs/>
          <w:sz w:val="28"/>
          <w:szCs w:val="28"/>
        </w:rPr>
        <w:t xml:space="preserve">      </w:t>
      </w:r>
      <w:r w:rsidRPr="00273470">
        <w:rPr>
          <w:rFonts w:ascii="Times New Roman" w:hAnsi="Times New Roman" w:cs="Times New Roman"/>
          <w:b/>
          <w:bCs/>
          <w:sz w:val="28"/>
          <w:szCs w:val="28"/>
        </w:rPr>
        <w:t>Воспитатель уточняет:</w:t>
      </w:r>
      <w:r w:rsidRPr="00E0200A">
        <w:rPr>
          <w:rFonts w:ascii="Times New Roman" w:hAnsi="Times New Roman" w:cs="Times New Roman"/>
          <w:sz w:val="28"/>
          <w:szCs w:val="28"/>
        </w:rPr>
        <w:t xml:space="preserve"> участок является домом и для детей на то время, когда они на нем гуляют. Поэтому об участке надо заботиться, чтобы он был чистым, красивым, зеленым: в такой обстановке детям приятно и полезно для здоровья гулять. </w:t>
      </w:r>
    </w:p>
    <w:p w:rsidR="00E06E28" w:rsidRDefault="00E06E28" w:rsidP="00E06E28">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В группе дети отмечают день недели, погоду; желающие рисуют на специальной бумаге по трафарету ствол и главные ветки березы, рисуют </w:t>
      </w:r>
      <w:r w:rsidRPr="00E0200A">
        <w:rPr>
          <w:rFonts w:ascii="Times New Roman" w:hAnsi="Times New Roman" w:cs="Times New Roman"/>
          <w:sz w:val="28"/>
          <w:szCs w:val="28"/>
        </w:rPr>
        <w:lastRenderedPageBreak/>
        <w:t>листья, правильно передавая соотношение желтых и зеленых листьев на дереве, на земле. Рядом изображают куст. Правильно передают на рисунке покров земли (траву, опавшие листья, лужи, цветы). На вечерней прогулке дети вместе с воспитателем сравнивают рисунки дерева березы и куста с натурой, выбирают то изображение, в котором лучше переданы их признаки, и помещают его в календарь.</w:t>
      </w:r>
    </w:p>
    <w:p w:rsidR="00E06E28" w:rsidRDefault="00E06E28" w:rsidP="00E06E28">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 </w:t>
      </w:r>
      <w:r w:rsidRPr="00273470">
        <w:rPr>
          <w:rFonts w:ascii="Times New Roman" w:hAnsi="Times New Roman" w:cs="Times New Roman"/>
          <w:b/>
          <w:bCs/>
          <w:sz w:val="28"/>
          <w:szCs w:val="28"/>
        </w:rPr>
        <w:t>Пятница.</w:t>
      </w:r>
      <w:r w:rsidRPr="00E0200A">
        <w:rPr>
          <w:rFonts w:ascii="Times New Roman" w:hAnsi="Times New Roman" w:cs="Times New Roman"/>
          <w:sz w:val="28"/>
          <w:szCs w:val="28"/>
        </w:rPr>
        <w:t xml:space="preserve"> Воспитатель на прогулке поручает 4—5 ребятам наблюдать за погодой, со всеми детьми обходит всю территорию детского сада. Дети называют деревья, кустарники, травы</w:t>
      </w:r>
      <w:r>
        <w:rPr>
          <w:rFonts w:ascii="Times New Roman" w:hAnsi="Times New Roman" w:cs="Times New Roman"/>
          <w:sz w:val="28"/>
          <w:szCs w:val="28"/>
        </w:rPr>
        <w:t>.</w:t>
      </w:r>
      <w:r w:rsidRPr="00E0200A">
        <w:rPr>
          <w:rFonts w:ascii="Times New Roman" w:hAnsi="Times New Roman" w:cs="Times New Roman"/>
          <w:sz w:val="28"/>
          <w:szCs w:val="28"/>
        </w:rPr>
        <w:t xml:space="preserve"> Может быть выбрано любое молодое лиственное дерево, которое дети будут рисовать в календаре ежемесячно</w:t>
      </w:r>
      <w:r>
        <w:rPr>
          <w:rFonts w:ascii="Times New Roman" w:hAnsi="Times New Roman" w:cs="Times New Roman"/>
          <w:sz w:val="28"/>
          <w:szCs w:val="28"/>
        </w:rPr>
        <w:t>,</w:t>
      </w:r>
      <w:r w:rsidRPr="00E0200A">
        <w:rPr>
          <w:rFonts w:ascii="Times New Roman" w:hAnsi="Times New Roman" w:cs="Times New Roman"/>
          <w:sz w:val="28"/>
          <w:szCs w:val="28"/>
        </w:rPr>
        <w:t xml:space="preserve"> которые растут на других участках, отмечают красивые уголки, пейзажи, любуются ими. Воспитатель еще раз подчеркивает, что территория детского сада – это дом для зеленых насаждений и для детей, которые гуляют здесь. Затем все вместе наблюдают за животными участка (отыскивают насекомых, обращают внимание на птиц). </w:t>
      </w:r>
    </w:p>
    <w:p w:rsidR="00E06E28" w:rsidRDefault="00E06E28" w:rsidP="00E06E28">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В группе воспитатель просит детей рассказать о наблюдениях за погодой, проверяет, насколько они ответственно отнеслись к поручению. Все дети следят за правильностью заполнения календаря, дополняют рисунок «галочками» птиц, значками насекомых. Вечером воспитатель дает детям домашнее задание на выходные дни: наблюдать за погодой и зарисовать ее значками на бумаге, принести зарисовки в понедельник в детский сад. </w:t>
      </w:r>
      <w:r w:rsidRPr="00273470">
        <w:rPr>
          <w:rFonts w:ascii="Times New Roman" w:hAnsi="Times New Roman" w:cs="Times New Roman"/>
          <w:b/>
          <w:bCs/>
          <w:sz w:val="28"/>
          <w:szCs w:val="28"/>
        </w:rPr>
        <w:t>Понедельник.</w:t>
      </w:r>
      <w:r w:rsidRPr="00E0200A">
        <w:rPr>
          <w:rFonts w:ascii="Times New Roman" w:hAnsi="Times New Roman" w:cs="Times New Roman"/>
          <w:sz w:val="28"/>
          <w:szCs w:val="28"/>
        </w:rPr>
        <w:t xml:space="preserve"> Воспитатель выясняет у детей, как они выполнили домашнее задание, хвалит тех, кто не забыл про него. Все вместе отмечают в календаре погоду за выходные дни. Рассматривают заполненную страницу сентябрьского календаря, обсуждают результаты наблюдений, рисунки, подводят итоги. </w:t>
      </w:r>
    </w:p>
    <w:p w:rsidR="00E06E28" w:rsidRDefault="00E06E28" w:rsidP="00E06E28">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Воспитатель сообщает, что такая же неделя будет в следующем месяце – октябре: «Вот тогда посмотрим, какими будут береза, куст, погода, что на земле будет, какие останутся животные». Заполненную страницу календаря и страницу «Условные обозначения» воспитатель убирает. </w:t>
      </w:r>
    </w:p>
    <w:p w:rsidR="00E06E28" w:rsidRDefault="00E06E28" w:rsidP="00E06E28">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Во время прогулок педагог обращает внимание ребят на явление свет-тень, на большую разницу между солнечными и теневыми местами. Предлагает детям с закрытыми глазами постоять в тени, а потом на солнце, почувствовать разницу, сказать о своих ощущениях. Обсуждает с ребятами эти ощущения как условия жизни растений. Предлагает им «превратиться» в подорожник, одуванчик, крапиву, клевер и сказать, что они испытывают в образе растений на солнце и в тени, где им лучше расти (то есть долго стоять на одном месте). Выясняет, как солнце, если его слишком много, утомляет, а тень, если в ней длительно находиться, дает излишнюю прохладу. Все предметы, растения выглядят по-разному на солнце и в тени. Просит ребят </w:t>
      </w:r>
      <w:r w:rsidRPr="00E0200A">
        <w:rPr>
          <w:rFonts w:ascii="Times New Roman" w:hAnsi="Times New Roman" w:cs="Times New Roman"/>
          <w:sz w:val="28"/>
          <w:szCs w:val="28"/>
        </w:rPr>
        <w:lastRenderedPageBreak/>
        <w:t>полюбоваться окружением и сказать, что красиво выглядит на солнце, а что – в тени. По ситуации воспитатель читает (но может и разучить с детьми наизусть) стихотворения. Солнечный денек</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Солнечный, пригожий</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Выдался денек,</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На травинке каждой</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Пляшет огонек.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Кто поймает первый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Бабочку в саду?</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Рыбку кто увидит</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В солнечном пруду?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Одуванчик желтый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Кто в траве найдет?</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Кто сегодня песню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Новую споет?</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В. </w:t>
      </w:r>
      <w:proofErr w:type="spellStart"/>
      <w:r w:rsidRPr="00E0200A">
        <w:rPr>
          <w:rFonts w:ascii="Times New Roman" w:hAnsi="Times New Roman" w:cs="Times New Roman"/>
          <w:sz w:val="28"/>
          <w:szCs w:val="28"/>
        </w:rPr>
        <w:t>Донникова</w:t>
      </w:r>
      <w:proofErr w:type="spellEnd"/>
      <w:r w:rsidRPr="00E0200A">
        <w:rPr>
          <w:rFonts w:ascii="Times New Roman" w:hAnsi="Times New Roman" w:cs="Times New Roman"/>
          <w:sz w:val="28"/>
          <w:szCs w:val="28"/>
        </w:rPr>
        <w:t xml:space="preserve"> </w:t>
      </w:r>
    </w:p>
    <w:p w:rsidR="00E06E28" w:rsidRPr="0022787F" w:rsidRDefault="00E06E28" w:rsidP="00E06E28">
      <w:pPr>
        <w:rPr>
          <w:rFonts w:ascii="Times New Roman" w:hAnsi="Times New Roman" w:cs="Times New Roman"/>
          <w:b/>
          <w:bCs/>
          <w:sz w:val="28"/>
          <w:szCs w:val="28"/>
        </w:rPr>
      </w:pPr>
      <w:r w:rsidRPr="0022787F">
        <w:rPr>
          <w:rFonts w:ascii="Times New Roman" w:hAnsi="Times New Roman" w:cs="Times New Roman"/>
          <w:b/>
          <w:bCs/>
          <w:sz w:val="28"/>
          <w:szCs w:val="28"/>
        </w:rPr>
        <w:t xml:space="preserve">Тень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Хорошо в жаркий день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Встретить тетушку Тень!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Под зеленой листвой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Повстречались с тобой.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Мы плясали в тени,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Мы смеялись в тени.</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Хорошо в жаркий день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Встретить тетушку Тень!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В один из солнечных дней воспитатель обращает внимание ребят на тень человека: ее размеры, форму, как она ходит и бегает за каждым, двигается, исчезает в местах, куда не проникает солнечный свет. Следит с детьми за перемещением тени (то есть за движением солнца): прочерчивает тень (или метит ее любым другим способом) от «птичьего столба» или какой-либо </w:t>
      </w:r>
      <w:r w:rsidRPr="00E0200A">
        <w:rPr>
          <w:rFonts w:ascii="Times New Roman" w:hAnsi="Times New Roman" w:cs="Times New Roman"/>
          <w:sz w:val="28"/>
          <w:szCs w:val="28"/>
        </w:rPr>
        <w:lastRenderedPageBreak/>
        <w:t xml:space="preserve">стойки, отдельно стоящего дерева три раза за утреннюю прогулку и на вечерней прогулке. </w:t>
      </w:r>
    </w:p>
    <w:p w:rsidR="00E06E28" w:rsidRDefault="00E06E28" w:rsidP="00E06E28">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Педагог обращает внимание на то, что тень перемещается. В следующий солнечный день это явление прослеживают на другом объекте: например, тень от грибка, от скульптуры, от стойки качелей. Можно организовать рисование на асфальте или песке (на открытом солнечном месте): воспитатель рисует круг диаметром 20—25 см, в него спиной к солнцу встает ребенок, дети обрисовывают его тень, воспитатель помечает время (например, 10 часов утра). В 11 часов этот же ребенок снова встает в круг спиной к солнцу, а дети рисуют его по контуру тени, воспитатель обозначает время. В полдень все повторяется. Воспитатель просит ребят сказать, что меняется каждый раз (место тени и ее длина), просит попытаться объяснить, почему это происходит. Вечером опыт с рисованием тени ребенка можно продолжить – дети увидят, что тень каждый раз на новом месте. Если рисование выполняется мелом на асфальте, наблюдения могут длиться несколько дней. В итоге будут созданы солнечные часы, а дети убедятся, что каждый день в одно и то же время тень находится на одном и том же месте. Воспитатель поясняет, почему это происходит: солнце перемещается по небу утром восходит с восточной стороны, а вечером заходит на западе. Во время наблюдений воспитатель загадывает детям загадки: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Хоть весь день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Гоняйся за ней — Не поймаешь. (Тень)</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От кого, мои друзья,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Убежать никак нельзя? </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Неотвязно в ясный день</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Рядом с нами бродит… (Тень)</w:t>
      </w:r>
    </w:p>
    <w:p w:rsidR="00E06E28"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 xml:space="preserve"> Что с земли не подымешь? (Тень) </w:t>
      </w:r>
    </w:p>
    <w:p w:rsidR="00E06E28" w:rsidRPr="00E0200A" w:rsidRDefault="00E06E28" w:rsidP="00E06E28">
      <w:pPr>
        <w:rPr>
          <w:rFonts w:ascii="Times New Roman" w:hAnsi="Times New Roman" w:cs="Times New Roman"/>
          <w:sz w:val="28"/>
          <w:szCs w:val="28"/>
        </w:rPr>
      </w:pPr>
      <w:r w:rsidRPr="00E0200A">
        <w:rPr>
          <w:rFonts w:ascii="Times New Roman" w:hAnsi="Times New Roman" w:cs="Times New Roman"/>
          <w:sz w:val="28"/>
          <w:szCs w:val="28"/>
        </w:rPr>
        <w:t>На этой неделе воспитатель начинает обращать внимание ребят на долготу дня: спрашивает у них, светло или темно на улице, когда они идут в детский сад и когда возвращаются домой, просит их запомнить это состояние в первый месяц осени. Говорит, что день еще достаточно длинный, но он все время уменьшается, только это не очень заметно, и нужно будет понаблюдать за этим же явлением через месяц (в третью неделю октября), посмотреть, что произойдет. Четвертая неделя Воспитатель поддерживает любую инициативу детей: в играх в песок, в наблюдениях</w:t>
      </w:r>
      <w:r>
        <w:rPr>
          <w:rFonts w:ascii="Times New Roman" w:hAnsi="Times New Roman" w:cs="Times New Roman"/>
          <w:sz w:val="28"/>
          <w:szCs w:val="28"/>
        </w:rPr>
        <w:t xml:space="preserve"> и т.д.</w:t>
      </w:r>
    </w:p>
    <w:p w:rsidR="00E06E28" w:rsidRPr="00E06E28" w:rsidRDefault="00E06E28" w:rsidP="00E06E28">
      <w:pPr>
        <w:jc w:val="center"/>
        <w:rPr>
          <w:rFonts w:ascii="Times New Roman" w:hAnsi="Times New Roman" w:cs="Times New Roman"/>
          <w:b/>
          <w:bCs/>
          <w:sz w:val="32"/>
          <w:szCs w:val="32"/>
        </w:rPr>
      </w:pPr>
    </w:p>
    <w:sectPr w:rsidR="00E06E28" w:rsidRPr="00E06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28"/>
    <w:rsid w:val="00481E74"/>
    <w:rsid w:val="00E0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CE24"/>
  <w15:chartTrackingRefBased/>
  <w15:docId w15:val="{003480FB-C0ED-4C61-9C12-39772002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1740</Words>
  <Characters>9924</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2020-01-15T09:27:00Z</dcterms:created>
  <dcterms:modified xsi:type="dcterms:W3CDTF">2020-02-08T19:25:00Z</dcterms:modified>
</cp:coreProperties>
</file>