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95" w:rsidRPr="0029587A" w:rsidRDefault="0029587A" w:rsidP="0029587A">
      <w:pPr>
        <w:tabs>
          <w:tab w:val="left" w:pos="3960"/>
        </w:tabs>
        <w:spacing w:before="100" w:beforeAutospacing="1" w:after="100" w:afterAutospacing="1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-861695</wp:posOffset>
            </wp:positionH>
            <wp:positionV relativeFrom="margin">
              <wp:posOffset>-250825</wp:posOffset>
            </wp:positionV>
            <wp:extent cx="7524750" cy="10714355"/>
            <wp:effectExtent l="19050" t="0" r="0" b="0"/>
            <wp:wrapSquare wrapText="bothSides"/>
            <wp:docPr id="1" name="Рисунок 1" descr="C:\Users\User\Pictures\2015-05-28 сканы положений\о родительском комитете\сканы положени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5-28 сканы положений\о родительском комитете\сканы положений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E10" w:rsidRDefault="00014E10" w:rsidP="00014E10">
      <w:pPr>
        <w:spacing w:after="0" w:line="240" w:lineRule="auto"/>
        <w:ind w:left="-284"/>
        <w:jc w:val="center"/>
        <w:rPr>
          <w:rFonts w:ascii="Times New Roman CYR" w:hAnsi="Times New Roman CYR" w:cs="Times New Roman CYR"/>
          <w:bCs/>
          <w:sz w:val="24"/>
          <w:szCs w:val="28"/>
        </w:rPr>
      </w:pPr>
    </w:p>
    <w:p w:rsidR="006E34D7" w:rsidRDefault="006E34D7" w:rsidP="00014E10">
      <w:pPr>
        <w:spacing w:after="0" w:line="240" w:lineRule="auto"/>
        <w:ind w:left="-284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</w:p>
    <w:p w:rsidR="006D06DE" w:rsidRDefault="006D06DE" w:rsidP="00014E10">
      <w:pPr>
        <w:spacing w:after="0" w:line="240" w:lineRule="auto"/>
        <w:ind w:left="-284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6E34D7">
        <w:rPr>
          <w:rFonts w:ascii="Times New Roman CYR" w:hAnsi="Times New Roman CYR" w:cs="Times New Roman CYR"/>
          <w:b/>
          <w:bCs/>
          <w:sz w:val="24"/>
          <w:szCs w:val="28"/>
        </w:rPr>
        <w:t>1.Общие положения</w:t>
      </w:r>
    </w:p>
    <w:p w:rsidR="00F33EAA" w:rsidRPr="006E34D7" w:rsidRDefault="00F33EAA" w:rsidP="00014E1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 xml:space="preserve">1.1. </w:t>
      </w:r>
      <w:r w:rsidRPr="00014E10">
        <w:rPr>
          <w:rFonts w:ascii="Times New Roman CYR" w:hAnsi="Times New Roman CYR" w:cs="Times New Roman CYR"/>
          <w:sz w:val="24"/>
          <w:szCs w:val="28"/>
        </w:rPr>
        <w:t>Настоящее положение регламентирует деятельность родительского комитета, являющегося одним из органов самоуправления детского сада.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1.2</w:t>
      </w:r>
      <w:r w:rsidRPr="00014E10">
        <w:rPr>
          <w:rFonts w:ascii="Times New Roman CYR" w:hAnsi="Times New Roman CYR" w:cs="Times New Roman CYR"/>
          <w:sz w:val="24"/>
          <w:szCs w:val="28"/>
        </w:rPr>
        <w:t>. Родительский комитет (далее по тексту Комитет) может быть избран из числа родителей детей, посещающих детский сад.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1.3</w:t>
      </w:r>
      <w:r w:rsidRPr="00014E10">
        <w:rPr>
          <w:rFonts w:ascii="Times New Roman CYR" w:hAnsi="Times New Roman CYR" w:cs="Times New Roman CYR"/>
          <w:sz w:val="24"/>
          <w:szCs w:val="28"/>
        </w:rPr>
        <w:t>. Количество членов родительского комитета определяется общим собранием родителей, при этом рекомендуется от каждой группы детей избирать не менее одного представителя.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1.4.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 Из состава родительского комитета избирается председатель и секретарь.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 xml:space="preserve">1.5. </w:t>
      </w:r>
      <w:r w:rsidRPr="00014E10">
        <w:rPr>
          <w:rFonts w:ascii="Times New Roman CYR" w:hAnsi="Times New Roman CYR" w:cs="Times New Roman CYR"/>
          <w:sz w:val="24"/>
          <w:szCs w:val="28"/>
        </w:rPr>
        <w:t>Каждый член родительского комитета имеет определенные обязанности.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дошкольного учреждения.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1.6</w:t>
      </w:r>
      <w:r w:rsidRPr="00014E10">
        <w:rPr>
          <w:rFonts w:ascii="Times New Roman CYR" w:hAnsi="Times New Roman CYR" w:cs="Times New Roman CYR"/>
          <w:sz w:val="24"/>
          <w:szCs w:val="28"/>
        </w:rPr>
        <w:t>.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Родительский комитет возглавляет председатель. Комитет подчиняется и подотчетен родительскому собранию.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</w:t>
      </w:r>
      <w:r w:rsidRPr="00014E10">
        <w:rPr>
          <w:rFonts w:ascii="Times New Roman CYR" w:hAnsi="Times New Roman CYR" w:cs="Times New Roman CYR"/>
          <w:sz w:val="24"/>
          <w:szCs w:val="28"/>
        </w:rPr>
        <w:t>7.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Срок полномочий родительского комитета 1 год (или ротация состава Комитета проводится ежегодно на 1/3 его количественного состава).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1.8.</w:t>
      </w:r>
      <w:r w:rsidR="00BE7103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Для координации работы Комитета в его состав входит </w:t>
      </w:r>
      <w:proofErr w:type="gramStart"/>
      <w:r w:rsidRPr="00014E10">
        <w:rPr>
          <w:rFonts w:ascii="Times New Roman CYR" w:hAnsi="Times New Roman CYR" w:cs="Times New Roman CYR"/>
          <w:sz w:val="24"/>
          <w:szCs w:val="28"/>
        </w:rPr>
        <w:t>зав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>едующий</w:t>
      </w:r>
      <w:proofErr w:type="gramEnd"/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 дошкольного учреждения, </w:t>
      </w:r>
      <w:r w:rsidR="002568A3" w:rsidRPr="00014E10">
        <w:rPr>
          <w:rFonts w:ascii="Times New Roman CYR" w:hAnsi="Times New Roman CYR" w:cs="Times New Roman CYR"/>
          <w:sz w:val="24"/>
          <w:szCs w:val="28"/>
        </w:rPr>
        <w:t>заместитель заведующего по воспитательной и методической работе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 или педагогический работник.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1.9</w:t>
      </w:r>
      <w:r w:rsidRPr="00014E10">
        <w:rPr>
          <w:rFonts w:ascii="Times New Roman CYR" w:hAnsi="Times New Roman CYR" w:cs="Times New Roman CYR"/>
          <w:sz w:val="24"/>
          <w:szCs w:val="28"/>
        </w:rPr>
        <w:t>.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и настоящим положением.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1.10.</w:t>
      </w:r>
      <w:r w:rsidR="00BE7103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Решения Комитета являются рекомендательными. Обязательными являются те решения Комитета, в </w:t>
      </w:r>
      <w:proofErr w:type="gramStart"/>
      <w:r w:rsidRPr="00014E10">
        <w:rPr>
          <w:rFonts w:ascii="Times New Roman CYR" w:hAnsi="Times New Roman CYR" w:cs="Times New Roman CYR"/>
          <w:sz w:val="24"/>
          <w:szCs w:val="28"/>
        </w:rPr>
        <w:t>целях</w:t>
      </w:r>
      <w:proofErr w:type="gramEnd"/>
      <w:r w:rsidRPr="00014E10">
        <w:rPr>
          <w:rFonts w:ascii="Times New Roman CYR" w:hAnsi="Times New Roman CYR" w:cs="Times New Roman CYR"/>
          <w:sz w:val="24"/>
          <w:szCs w:val="28"/>
        </w:rPr>
        <w:t xml:space="preserve"> реализации которых издается приказ по дошкольному учреждению.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F33EAA" w:rsidRDefault="006D06DE" w:rsidP="00F33E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F33EAA">
        <w:rPr>
          <w:rFonts w:ascii="Times New Roman CYR" w:hAnsi="Times New Roman CYR" w:cs="Times New Roman CYR"/>
          <w:b/>
          <w:bCs/>
          <w:sz w:val="24"/>
          <w:szCs w:val="28"/>
        </w:rPr>
        <w:t>2.Задачи и содержание работы родительского комитета.</w:t>
      </w:r>
    </w:p>
    <w:p w:rsidR="00F33EAA" w:rsidRPr="00F33EAA" w:rsidRDefault="00F33EAA" w:rsidP="00F33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2.1.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 Родительский комитет создается в целях обеспечения постоянной и систематической связи детского сада с родителями. Задача воспитания детей дошкольного возраста, стоящая перед детским садом, может быть успешно решена только при тесном сотрудничестве педагогов с родителями.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2.2.</w:t>
      </w:r>
      <w:r w:rsidRPr="00014E10">
        <w:rPr>
          <w:rFonts w:ascii="Times New Roman CYR" w:hAnsi="Times New Roman CYR" w:cs="Times New Roman CYR"/>
          <w:sz w:val="24"/>
          <w:szCs w:val="28"/>
        </w:rPr>
        <w:t>Родительский комитет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2.3</w:t>
      </w:r>
      <w:r w:rsidRPr="00014E10">
        <w:rPr>
          <w:rFonts w:ascii="Times New Roman CYR" w:hAnsi="Times New Roman CYR" w:cs="Times New Roman CYR"/>
          <w:sz w:val="24"/>
          <w:szCs w:val="28"/>
        </w:rPr>
        <w:t>.Родительский комитет с помощью постоянных и временных комиссий помогает детскому саду: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в организации педагогической пропаганды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 среди родителей и населения, в </w:t>
      </w:r>
      <w:r w:rsidRPr="00014E10">
        <w:rPr>
          <w:rFonts w:ascii="Times New Roman CYR" w:hAnsi="Times New Roman CYR" w:cs="Times New Roman CYR"/>
          <w:sz w:val="24"/>
          <w:szCs w:val="28"/>
        </w:rPr>
        <w:t>организации родительских собраний и родительских конференций по обмену опытом семейного и общественного воспитания, докладов и лекций для родителей;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в установлении связей педагогов с семьями воспитанников;</w:t>
      </w:r>
    </w:p>
    <w:p w:rsidR="00F25EC7" w:rsidRPr="00014E10" w:rsidRDefault="00505A25" w:rsidP="00014E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lastRenderedPageBreak/>
        <w:t>принимает участие в обсуждении и утверждении дополнительных платных услуг в учреждении;</w:t>
      </w:r>
    </w:p>
    <w:p w:rsidR="00505A25" w:rsidRPr="00014E10" w:rsidRDefault="00505A25" w:rsidP="00014E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14E10">
        <w:rPr>
          <w:rFonts w:ascii="Times New Roman" w:hAnsi="Times New Roman"/>
          <w:sz w:val="24"/>
          <w:szCs w:val="28"/>
        </w:rPr>
        <w:t xml:space="preserve">осуществляет </w:t>
      </w:r>
      <w:proofErr w:type="gramStart"/>
      <w:r w:rsidRPr="00014E10">
        <w:rPr>
          <w:rFonts w:ascii="Times New Roman" w:hAnsi="Times New Roman"/>
          <w:sz w:val="24"/>
          <w:szCs w:val="28"/>
        </w:rPr>
        <w:t>контроль</w:t>
      </w:r>
      <w:r w:rsidR="00024EF3" w:rsidRPr="00014E10">
        <w:rPr>
          <w:rFonts w:ascii="Times New Roman" w:hAnsi="Times New Roman"/>
          <w:sz w:val="24"/>
          <w:szCs w:val="28"/>
        </w:rPr>
        <w:t xml:space="preserve"> за</w:t>
      </w:r>
      <w:proofErr w:type="gramEnd"/>
      <w:r w:rsidR="00024EF3" w:rsidRPr="00014E10">
        <w:rPr>
          <w:rFonts w:ascii="Times New Roman" w:hAnsi="Times New Roman"/>
          <w:sz w:val="24"/>
          <w:szCs w:val="28"/>
        </w:rPr>
        <w:t xml:space="preserve"> привлечением дополнительных источников финансирования</w:t>
      </w:r>
      <w:r w:rsidRPr="00014E10">
        <w:rPr>
          <w:rFonts w:ascii="Times New Roman" w:hAnsi="Times New Roman"/>
          <w:sz w:val="24"/>
          <w:szCs w:val="28"/>
        </w:rPr>
        <w:t>,</w:t>
      </w:r>
      <w:r w:rsidR="00024EF3" w:rsidRPr="00014E10">
        <w:rPr>
          <w:rFonts w:ascii="Times New Roman" w:hAnsi="Times New Roman"/>
          <w:sz w:val="24"/>
          <w:szCs w:val="28"/>
        </w:rPr>
        <w:t xml:space="preserve"> целевым расходованием </w:t>
      </w:r>
      <w:r w:rsidRPr="00014E10">
        <w:rPr>
          <w:rFonts w:ascii="Times New Roman" w:hAnsi="Times New Roman"/>
          <w:sz w:val="24"/>
          <w:szCs w:val="28"/>
        </w:rPr>
        <w:t xml:space="preserve">бюджетных и </w:t>
      </w:r>
      <w:r w:rsidR="00024EF3" w:rsidRPr="00014E10">
        <w:rPr>
          <w:rFonts w:ascii="Times New Roman" w:hAnsi="Times New Roman"/>
          <w:sz w:val="24"/>
          <w:szCs w:val="28"/>
        </w:rPr>
        <w:t>внебюджетных средств</w:t>
      </w:r>
      <w:r w:rsidRPr="00014E10">
        <w:rPr>
          <w:rFonts w:ascii="Times New Roman" w:hAnsi="Times New Roman"/>
          <w:sz w:val="24"/>
          <w:szCs w:val="28"/>
        </w:rPr>
        <w:t>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="002C6DF7" w:rsidRPr="00014E10">
        <w:rPr>
          <w:rFonts w:ascii="Times New Roman" w:hAnsi="Times New Roman"/>
          <w:sz w:val="24"/>
          <w:szCs w:val="14"/>
        </w:rPr>
        <w:t xml:space="preserve">  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взаимодействует с другими органами самоуправления, общественными </w:t>
      </w:r>
      <w:r w:rsidR="002C6DF7" w:rsidRPr="00014E10"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организациями по вопросу пропаганды традиций детского сада;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="002C6DF7" w:rsidRPr="00014E10">
        <w:rPr>
          <w:rFonts w:ascii="Times New Roman" w:hAnsi="Times New Roman"/>
          <w:sz w:val="24"/>
          <w:szCs w:val="14"/>
        </w:rPr>
        <w:t xml:space="preserve">   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совместно с руководством </w:t>
      </w:r>
      <w:r w:rsidR="00F533C5" w:rsidRPr="00014E10">
        <w:rPr>
          <w:rFonts w:ascii="Times New Roman CYR" w:hAnsi="Times New Roman CYR" w:cs="Times New Roman CYR"/>
          <w:sz w:val="24"/>
          <w:szCs w:val="28"/>
        </w:rPr>
        <w:t>Д</w:t>
      </w:r>
      <w:r w:rsidRPr="00014E10">
        <w:rPr>
          <w:rFonts w:ascii="Times New Roman CYR" w:hAnsi="Times New Roman CYR" w:cs="Times New Roman CYR"/>
          <w:sz w:val="24"/>
          <w:szCs w:val="28"/>
        </w:rPr>
        <w:t>ОУ контролирует организацию качества питания воспитанников и медицинского обслуживания</w:t>
      </w:r>
      <w:r w:rsidR="00505A25" w:rsidRPr="00014E10">
        <w:rPr>
          <w:rFonts w:ascii="Times New Roman CYR" w:hAnsi="Times New Roman CYR" w:cs="Times New Roman CYR"/>
          <w:sz w:val="24"/>
          <w:szCs w:val="28"/>
        </w:rPr>
        <w:t>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2.4.</w:t>
      </w:r>
      <w:r w:rsidR="00537BC8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Родительский комитет планирует свою работу в соответствии с планом работы детского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 сада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. </w:t>
      </w:r>
    </w:p>
    <w:p w:rsidR="00F33EAA" w:rsidRDefault="00F33EAA" w:rsidP="00014E1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537BC8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4E10">
        <w:rPr>
          <w:rFonts w:ascii="Times New Roman" w:hAnsi="Times New Roman"/>
          <w:bCs/>
          <w:sz w:val="24"/>
          <w:szCs w:val="28"/>
        </w:rPr>
        <w:t>2.5.</w:t>
      </w:r>
      <w:r w:rsidR="00537BC8" w:rsidRPr="00014E10">
        <w:rPr>
          <w:rFonts w:ascii="Times New Roman" w:hAnsi="Times New Roman"/>
          <w:sz w:val="24"/>
          <w:szCs w:val="28"/>
        </w:rPr>
        <w:t xml:space="preserve"> Родительский комитет собирается не реже 2-х раз в полугодие.  </w:t>
      </w:r>
    </w:p>
    <w:p w:rsidR="00F33EAA" w:rsidRDefault="00F33EAA" w:rsidP="00014E1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4E10">
        <w:rPr>
          <w:rFonts w:ascii="Times New Roman" w:hAnsi="Times New Roman"/>
          <w:bCs/>
          <w:sz w:val="24"/>
          <w:szCs w:val="28"/>
        </w:rPr>
        <w:t>2.6.</w:t>
      </w:r>
      <w:r w:rsidR="00537BC8" w:rsidRPr="00014E10">
        <w:rPr>
          <w:rFonts w:ascii="Times New Roman" w:hAnsi="Times New Roman"/>
          <w:bCs/>
          <w:sz w:val="24"/>
          <w:szCs w:val="28"/>
        </w:rPr>
        <w:t xml:space="preserve"> </w:t>
      </w:r>
      <w:r w:rsidRPr="00014E10">
        <w:rPr>
          <w:rFonts w:ascii="Times New Roman" w:hAnsi="Times New Roman"/>
          <w:sz w:val="24"/>
          <w:szCs w:val="28"/>
        </w:rPr>
        <w:t>Решения могут приниматься простым голосованием на заседании родительского комитета при наличии 2/3 его членов.</w:t>
      </w:r>
      <w:r w:rsidR="00537BC8" w:rsidRPr="00014E10">
        <w:rPr>
          <w:rFonts w:ascii="Times New Roman" w:hAnsi="Times New Roman"/>
          <w:sz w:val="24"/>
          <w:szCs w:val="28"/>
        </w:rPr>
        <w:t xml:space="preserve"> Собрания Родительского комитета правомочны, если на них присутствует 2/3 членов Комитета.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2.7.</w:t>
      </w:r>
      <w:r w:rsidR="004A571B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Решения родительского комитета должны согласовываться с заведующим детским садом.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2.8.</w:t>
      </w:r>
      <w:r w:rsidR="004A571B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Разногласия между заведующим детским садом и большинством родительского комитета рассматриваются и разрешаются в вышестоящей организации.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F33EAA" w:rsidRDefault="006D06DE" w:rsidP="00F33E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F33EAA">
        <w:rPr>
          <w:rFonts w:ascii="Times New Roman CYR" w:hAnsi="Times New Roman CYR" w:cs="Times New Roman CYR"/>
          <w:b/>
          <w:bCs/>
          <w:sz w:val="24"/>
          <w:szCs w:val="28"/>
        </w:rPr>
        <w:t>3.Права родительского комитета.</w:t>
      </w:r>
    </w:p>
    <w:p w:rsidR="00F33EAA" w:rsidRPr="00014E10" w:rsidRDefault="00F33EAA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3.1.</w:t>
      </w:r>
      <w:r w:rsidR="004A571B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Родительский комитет имеет право: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Вносить предложения руководству и другим органам самоуправления ОУ по организации работы и </w:t>
      </w:r>
      <w:proofErr w:type="gramStart"/>
      <w:r w:rsidRPr="00014E10">
        <w:rPr>
          <w:rFonts w:ascii="Times New Roman CYR" w:hAnsi="Times New Roman CYR" w:cs="Times New Roman CYR"/>
          <w:sz w:val="24"/>
          <w:szCs w:val="28"/>
        </w:rPr>
        <w:t>совершенствовании</w:t>
      </w:r>
      <w:proofErr w:type="gramEnd"/>
      <w:r w:rsidRPr="00014E10">
        <w:rPr>
          <w:rFonts w:ascii="Times New Roman CYR" w:hAnsi="Times New Roman CYR" w:cs="Times New Roman CYR"/>
          <w:sz w:val="24"/>
          <w:szCs w:val="28"/>
        </w:rPr>
        <w:t xml:space="preserve"> деятельности педагогического, медицинского и обслуживающего персонала. Заведующая дошкольным учреждением рассматривает предложения родительского комитета и ставит его в известность о принятых решениях;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Обращаться за разъяснениями разных вопросов воспитания детей в учреждени</w:t>
      </w:r>
      <w:r w:rsidR="00F33EAA">
        <w:rPr>
          <w:rFonts w:ascii="Times New Roman CYR" w:hAnsi="Times New Roman CYR" w:cs="Times New Roman CYR"/>
          <w:sz w:val="24"/>
          <w:szCs w:val="28"/>
        </w:rPr>
        <w:t>и</w:t>
      </w:r>
      <w:proofErr w:type="gramStart"/>
      <w:r w:rsidRPr="00014E10">
        <w:rPr>
          <w:rFonts w:ascii="Times New Roman CYR" w:hAnsi="Times New Roman CYR" w:cs="Times New Roman CYR"/>
          <w:sz w:val="24"/>
          <w:szCs w:val="28"/>
        </w:rPr>
        <w:t xml:space="preserve"> ;</w:t>
      </w:r>
      <w:proofErr w:type="gramEnd"/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Принимать участие в обсуждении локальных актов дошкольного учреждения;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Заслушивать доклады заведующе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>го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 о состоянии и перспективах работы детского сада и по отдельным вопросам, интересующим родителей;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Организовывать постоянные или временные комиссии под руководством членов Комитета для исполнения своих функций, разрабатывая и принимая для этого локальные акты и положения о постоянных или временных комиссиях.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Symbol" w:hAnsi="Symbol"/>
          <w:sz w:val="24"/>
          <w:szCs w:val="28"/>
        </w:rPr>
        <w:t></w:t>
      </w:r>
      <w:r w:rsidRPr="00014E10">
        <w:rPr>
          <w:rFonts w:ascii="Times New Roman" w:hAnsi="Times New Roman"/>
          <w:sz w:val="24"/>
          <w:szCs w:val="14"/>
        </w:rPr>
        <w:t xml:space="preserve"> </w:t>
      </w:r>
      <w:r w:rsidR="00BE7103" w:rsidRPr="00014E10">
        <w:rPr>
          <w:rFonts w:ascii="Times New Roman CYR" w:hAnsi="Times New Roman CYR" w:cs="Times New Roman CYR"/>
          <w:sz w:val="24"/>
          <w:szCs w:val="28"/>
        </w:rPr>
        <w:t xml:space="preserve">Присутствовать </w:t>
      </w:r>
      <w:r w:rsidRPr="00014E10">
        <w:rPr>
          <w:rFonts w:ascii="Times New Roman CYR" w:hAnsi="Times New Roman CYR" w:cs="Times New Roman CYR"/>
          <w:sz w:val="24"/>
          <w:szCs w:val="28"/>
        </w:rPr>
        <w:t>на педагогических, производственных совещания</w:t>
      </w:r>
      <w:r w:rsidR="00F25EC7" w:rsidRPr="00014E10">
        <w:rPr>
          <w:rFonts w:ascii="Times New Roman CYR" w:hAnsi="Times New Roman CYR" w:cs="Times New Roman CYR"/>
          <w:sz w:val="24"/>
          <w:szCs w:val="28"/>
        </w:rPr>
        <w:t>х</w:t>
      </w:r>
      <w:r w:rsidRPr="00014E10">
        <w:rPr>
          <w:rFonts w:ascii="Times New Roman CYR" w:hAnsi="Times New Roman CYR" w:cs="Times New Roman CYR"/>
          <w:sz w:val="24"/>
          <w:szCs w:val="28"/>
        </w:rPr>
        <w:t>, на городских и районных конференциях по дошкольному воспитанию;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3.2.</w:t>
      </w:r>
      <w:r w:rsidRPr="00014E10">
        <w:rPr>
          <w:rFonts w:ascii="Times New Roman CYR" w:hAnsi="Times New Roman CYR" w:cs="Times New Roman CYR"/>
          <w:sz w:val="24"/>
          <w:szCs w:val="28"/>
        </w:rPr>
        <w:t>Родительский комитет руководствуется в своей работе «Положением о родительском комитете детского сада».</w:t>
      </w:r>
    </w:p>
    <w:p w:rsidR="006D06DE" w:rsidRDefault="006D06DE" w:rsidP="00F33E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F33EAA">
        <w:rPr>
          <w:rFonts w:ascii="Times New Roman CYR" w:hAnsi="Times New Roman CYR" w:cs="Times New Roman CYR"/>
          <w:b/>
          <w:bCs/>
          <w:sz w:val="24"/>
          <w:szCs w:val="28"/>
        </w:rPr>
        <w:t>4.Отчетность и делопроизводство.</w:t>
      </w:r>
    </w:p>
    <w:p w:rsidR="00F33EAA" w:rsidRPr="00F33EAA" w:rsidRDefault="00F33EAA" w:rsidP="00F33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4.1.</w:t>
      </w:r>
      <w:r w:rsidR="004A571B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Родительский комитет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4.2.</w:t>
      </w:r>
      <w:r w:rsidRPr="00014E10">
        <w:rPr>
          <w:rFonts w:ascii="Times New Roman CYR" w:hAnsi="Times New Roman CYR" w:cs="Times New Roman CYR"/>
          <w:sz w:val="24"/>
          <w:szCs w:val="28"/>
        </w:rPr>
        <w:t xml:space="preserve"> Комитет ведет протоколы своих заседаний и общих собраний в соответствии с инструкцией о ведении делопроизводства в дошкольном образовательном учреждении, в которых фиксируются:</w:t>
      </w:r>
    </w:p>
    <w:p w:rsidR="006D06DE" w:rsidRPr="00014E10" w:rsidRDefault="00BE7103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-</w:t>
      </w:r>
      <w:r w:rsidR="006D06DE" w:rsidRPr="00014E10">
        <w:rPr>
          <w:rFonts w:ascii="Times New Roman CYR" w:hAnsi="Times New Roman CYR" w:cs="Times New Roman CYR"/>
          <w:sz w:val="24"/>
          <w:szCs w:val="28"/>
        </w:rPr>
        <w:t>дата проведения заседания;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-количество присутствующих (отсутствующих) членов родительского комитета;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-приглашенные (ФИО, должность);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-повестка дня;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-ход обсуждения вопросов, выносимых на заседание комитета;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lastRenderedPageBreak/>
        <w:t>-предложения, рекомендации и замечания членов Родительского комитета и приглашенных лиц;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-решение Родительского комитета.</w:t>
      </w: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10">
        <w:rPr>
          <w:rFonts w:ascii="Times New Roman CYR" w:hAnsi="Times New Roman CYR" w:cs="Times New Roman CYR"/>
          <w:sz w:val="24"/>
          <w:szCs w:val="28"/>
        </w:rPr>
        <w:t>Протоколы подписываются Председателем и секретарем Родительского комитета.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E10">
        <w:rPr>
          <w:rFonts w:ascii="Times New Roman CYR" w:hAnsi="Times New Roman CYR" w:cs="Times New Roman CYR"/>
          <w:bCs/>
          <w:sz w:val="24"/>
          <w:szCs w:val="28"/>
        </w:rPr>
        <w:t>4.3.</w:t>
      </w:r>
      <w:r w:rsidRPr="00014E10">
        <w:rPr>
          <w:rFonts w:ascii="Times New Roman CYR" w:hAnsi="Times New Roman CYR" w:cs="Times New Roman CYR"/>
          <w:sz w:val="24"/>
          <w:szCs w:val="28"/>
        </w:rPr>
        <w:t>Члены родительского комитета, не принимавшие активного участия в его работе, по представлению председателя родительского комитета, могут быть отозваны решением общего родительского собрания до срока перевыборов комитета.</w:t>
      </w:r>
      <w:proofErr w:type="gramEnd"/>
      <w:r w:rsidRPr="00014E10">
        <w:rPr>
          <w:rFonts w:ascii="Times New Roman CYR" w:hAnsi="Times New Roman CYR" w:cs="Times New Roman CYR"/>
          <w:sz w:val="24"/>
          <w:szCs w:val="28"/>
        </w:rPr>
        <w:t xml:space="preserve"> На их место избираются другие.</w:t>
      </w:r>
    </w:p>
    <w:p w:rsidR="00F33EAA" w:rsidRDefault="00F33EAA" w:rsidP="00014E10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6D06DE" w:rsidRPr="00014E10" w:rsidRDefault="006D06DE" w:rsidP="00014E1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014E10">
        <w:rPr>
          <w:rFonts w:ascii="Times New Roman CYR" w:hAnsi="Times New Roman CYR" w:cs="Times New Roman CYR"/>
          <w:bCs/>
          <w:sz w:val="24"/>
          <w:szCs w:val="28"/>
        </w:rPr>
        <w:t>4.4.</w:t>
      </w:r>
      <w:r w:rsidR="004A571B" w:rsidRPr="00014E10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014E10">
        <w:rPr>
          <w:rFonts w:ascii="Times New Roman CYR" w:hAnsi="Times New Roman CYR" w:cs="Times New Roman CYR"/>
          <w:sz w:val="24"/>
          <w:szCs w:val="28"/>
        </w:rPr>
        <w:t>Планы и учет работы,  протоколы заседаний и другая документация хранятся в дошкольном учреждении и сдаются по акту при приеме и сдаче дел при смене состава комитета.</w:t>
      </w:r>
    </w:p>
    <w:p w:rsidR="000C7895" w:rsidRPr="00014E10" w:rsidRDefault="000C7895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0C7895" w:rsidRPr="00014E10" w:rsidRDefault="000C7895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0C7895" w:rsidRDefault="000C7895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-250825</wp:posOffset>
            </wp:positionV>
            <wp:extent cx="7534275" cy="10714355"/>
            <wp:effectExtent l="19050" t="0" r="9525" b="0"/>
            <wp:wrapSquare wrapText="bothSides"/>
            <wp:docPr id="2" name="Рисунок 2" descr="C:\Users\User\Pictures\2015-05-28 сканы положений\о родительском комитете\сканы положени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5-28 сканы положений\о родительском комитете\сканы положений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29587A" w:rsidRPr="00014E10" w:rsidRDefault="0029587A" w:rsidP="00014E10">
      <w:pPr>
        <w:spacing w:after="0" w:line="240" w:lineRule="auto"/>
        <w:ind w:left="-284"/>
        <w:rPr>
          <w:rFonts w:ascii="Times New Roman CYR" w:hAnsi="Times New Roman CYR" w:cs="Times New Roman CYR"/>
          <w:sz w:val="24"/>
          <w:szCs w:val="28"/>
        </w:rPr>
      </w:pPr>
    </w:p>
    <w:p w:rsidR="000C7895" w:rsidRPr="006D06DE" w:rsidRDefault="000C7895" w:rsidP="00024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0C7895" w:rsidRPr="006D06DE" w:rsidSect="00014E10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30"/>
    <w:multiLevelType w:val="hybridMultilevel"/>
    <w:tmpl w:val="921A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AD9"/>
    <w:multiLevelType w:val="hybridMultilevel"/>
    <w:tmpl w:val="35A8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7B7F"/>
    <w:multiLevelType w:val="hybridMultilevel"/>
    <w:tmpl w:val="B788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67B8D"/>
    <w:multiLevelType w:val="hybridMultilevel"/>
    <w:tmpl w:val="2F5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DE"/>
    <w:rsid w:val="00014E10"/>
    <w:rsid w:val="00024EF3"/>
    <w:rsid w:val="000C7895"/>
    <w:rsid w:val="0012205A"/>
    <w:rsid w:val="00175196"/>
    <w:rsid w:val="002568A3"/>
    <w:rsid w:val="0029587A"/>
    <w:rsid w:val="002C6DF7"/>
    <w:rsid w:val="002E24A5"/>
    <w:rsid w:val="0030619C"/>
    <w:rsid w:val="00385D53"/>
    <w:rsid w:val="00390875"/>
    <w:rsid w:val="003E0B24"/>
    <w:rsid w:val="004A571B"/>
    <w:rsid w:val="004B77D3"/>
    <w:rsid w:val="005003A4"/>
    <w:rsid w:val="00505A25"/>
    <w:rsid w:val="005233BC"/>
    <w:rsid w:val="005374EA"/>
    <w:rsid w:val="00537BC8"/>
    <w:rsid w:val="00635C59"/>
    <w:rsid w:val="00657E0B"/>
    <w:rsid w:val="006A7DBD"/>
    <w:rsid w:val="006D02A7"/>
    <w:rsid w:val="006D06DE"/>
    <w:rsid w:val="006E34D7"/>
    <w:rsid w:val="007547C5"/>
    <w:rsid w:val="007715E2"/>
    <w:rsid w:val="00793305"/>
    <w:rsid w:val="007C7ABB"/>
    <w:rsid w:val="007F750F"/>
    <w:rsid w:val="00817E54"/>
    <w:rsid w:val="00821B4B"/>
    <w:rsid w:val="008B03AF"/>
    <w:rsid w:val="008D47BF"/>
    <w:rsid w:val="00997F3E"/>
    <w:rsid w:val="009E03C8"/>
    <w:rsid w:val="00A04962"/>
    <w:rsid w:val="00A20812"/>
    <w:rsid w:val="00B77576"/>
    <w:rsid w:val="00B916F6"/>
    <w:rsid w:val="00BE7103"/>
    <w:rsid w:val="00C471E8"/>
    <w:rsid w:val="00C57B35"/>
    <w:rsid w:val="00C61207"/>
    <w:rsid w:val="00C95FC9"/>
    <w:rsid w:val="00D04B7A"/>
    <w:rsid w:val="00D126F7"/>
    <w:rsid w:val="00D2188C"/>
    <w:rsid w:val="00D54AF8"/>
    <w:rsid w:val="00D635C6"/>
    <w:rsid w:val="00DF21F7"/>
    <w:rsid w:val="00E115E0"/>
    <w:rsid w:val="00E60DD2"/>
    <w:rsid w:val="00E706FA"/>
    <w:rsid w:val="00ED18C5"/>
    <w:rsid w:val="00F25EC7"/>
    <w:rsid w:val="00F33EAA"/>
    <w:rsid w:val="00F533C5"/>
    <w:rsid w:val="00FF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6D02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0828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6DE"/>
    <w:rPr>
      <w:b/>
      <w:bCs/>
    </w:rPr>
  </w:style>
  <w:style w:type="paragraph" w:styleId="a4">
    <w:name w:val="List Paragraph"/>
    <w:basedOn w:val="a"/>
    <w:uiPriority w:val="34"/>
    <w:qFormat/>
    <w:rsid w:val="00505A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D02A7"/>
    <w:rPr>
      <w:rFonts w:ascii="Times New Roman" w:eastAsia="Times New Roman" w:hAnsi="Times New Roman" w:cs="Times New Roman"/>
      <w:b/>
      <w:bCs/>
      <w:color w:val="008284"/>
      <w:sz w:val="24"/>
      <w:szCs w:val="24"/>
    </w:rPr>
  </w:style>
  <w:style w:type="paragraph" w:customStyle="1" w:styleId="ConsPlusNormal">
    <w:name w:val="ConsPlusNormal"/>
    <w:rsid w:val="006D02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1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F750F"/>
    <w:rPr>
      <w:rFonts w:ascii="Cambria" w:hAnsi="Cambria"/>
      <w:b/>
      <w:bCs/>
      <w:i/>
      <w:iCs/>
      <w:sz w:val="28"/>
      <w:szCs w:val="28"/>
    </w:rPr>
  </w:style>
  <w:style w:type="paragraph" w:customStyle="1" w:styleId="c8">
    <w:name w:val="c8"/>
    <w:basedOn w:val="a"/>
    <w:rsid w:val="00014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14E1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2</cp:revision>
  <cp:lastPrinted>2015-05-26T07:15:00Z</cp:lastPrinted>
  <dcterms:created xsi:type="dcterms:W3CDTF">2015-06-27T16:27:00Z</dcterms:created>
  <dcterms:modified xsi:type="dcterms:W3CDTF">2015-06-27T16:27:00Z</dcterms:modified>
</cp:coreProperties>
</file>